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CA" w:rsidRPr="00B54BA9" w:rsidRDefault="00FE31CA" w:rsidP="00FE31CA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Toc533146420"/>
      <w:r w:rsidRPr="00B54B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Раздел 2. Структура учреждения.</w:t>
      </w:r>
      <w:bookmarkEnd w:id="0"/>
      <w:r w:rsidRPr="00B54B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FE31CA" w:rsidRPr="00B54BA9" w:rsidRDefault="00FE31CA" w:rsidP="00FE3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4BA9">
        <w:rPr>
          <w:rFonts w:ascii="Times New Roman" w:eastAsia="Calibri" w:hAnsi="Times New Roman" w:cs="Times New Roman"/>
          <w:sz w:val="27"/>
          <w:szCs w:val="27"/>
        </w:rPr>
        <w:t>Действующую структуру учреждения необходимо представить в форме схемы.</w:t>
      </w:r>
    </w:p>
    <w:p w:rsidR="00FE31CA" w:rsidRPr="00B54BA9" w:rsidRDefault="00FE31CA" w:rsidP="00FE31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r w:rsidRPr="00B54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учреждения</w:t>
      </w:r>
    </w:p>
    <w:p w:rsidR="00FE31CA" w:rsidRPr="00B54BA9" w:rsidRDefault="00FE31CA" w:rsidP="00FE31C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90805</wp:posOffset>
                </wp:positionV>
                <wp:extent cx="2352675" cy="40957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1CA" w:rsidRDefault="00FE31CA" w:rsidP="00FE31C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МКУК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Коломыцевский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СДК»</w:t>
                            </w:r>
                          </w:p>
                          <w:p w:rsidR="00FE31CA" w:rsidRPr="00BC6F3F" w:rsidRDefault="00FE31CA" w:rsidP="00FE31C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C6F3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:rsidR="00FE31CA" w:rsidRPr="00121617" w:rsidRDefault="00FE31CA" w:rsidP="00FE31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1617">
                              <w:rPr>
                                <w:sz w:val="20"/>
                                <w:szCs w:val="20"/>
                              </w:rPr>
                              <w:t>МКУК «</w:t>
                            </w:r>
                            <w:proofErr w:type="spellStart"/>
                            <w:r w:rsidRPr="00121617">
                              <w:rPr>
                                <w:sz w:val="20"/>
                                <w:szCs w:val="20"/>
                              </w:rPr>
                              <w:t>Коломыцевский</w:t>
                            </w:r>
                            <w:proofErr w:type="spellEnd"/>
                            <w:r w:rsidRPr="00121617">
                              <w:rPr>
                                <w:sz w:val="20"/>
                                <w:szCs w:val="20"/>
                              </w:rPr>
                              <w:t xml:space="preserve"> СДК»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7" o:spid="_x0000_s1026" style="position:absolute;left:0;text-align:left;margin-left:140.7pt;margin-top:7.15pt;width:185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">
                <v:textbox>
                  <w:txbxContent>
                    <w:p w:rsidR="00FE31CA" w:rsidRDefault="00FE31CA" w:rsidP="00FE31C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МКУК «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Коломыцевский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СДК»</w:t>
                      </w:r>
                    </w:p>
                    <w:p w:rsidR="00FE31CA" w:rsidRPr="00BC6F3F" w:rsidRDefault="00FE31CA" w:rsidP="00FE31C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C6F3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</w:t>
                      </w:r>
                    </w:p>
                    <w:p w:rsidR="00FE31CA" w:rsidRPr="00121617" w:rsidRDefault="00FE31CA" w:rsidP="00FE31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1617">
                        <w:rPr>
                          <w:sz w:val="20"/>
                          <w:szCs w:val="20"/>
                        </w:rPr>
                        <w:t>МКУК «</w:t>
                      </w:r>
                      <w:proofErr w:type="spellStart"/>
                      <w:r w:rsidRPr="00121617">
                        <w:rPr>
                          <w:sz w:val="20"/>
                          <w:szCs w:val="20"/>
                        </w:rPr>
                        <w:t>Коломыцевский</w:t>
                      </w:r>
                      <w:proofErr w:type="spellEnd"/>
                      <w:r w:rsidRPr="00121617">
                        <w:rPr>
                          <w:sz w:val="20"/>
                          <w:szCs w:val="20"/>
                        </w:rPr>
                        <w:t xml:space="preserve"> СДК»</w:t>
                      </w:r>
                    </w:p>
                  </w:txbxContent>
                </v:textbox>
              </v:rect>
            </w:pict>
          </mc:Fallback>
        </mc:AlternateContent>
      </w:r>
    </w:p>
    <w:p w:rsidR="00FE31CA" w:rsidRPr="00B54BA9" w:rsidRDefault="00FE31CA" w:rsidP="00FE31C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1CA" w:rsidRPr="00B54BA9" w:rsidRDefault="00FE31CA" w:rsidP="00FE31C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100965</wp:posOffset>
                </wp:positionV>
                <wp:extent cx="1095375" cy="457200"/>
                <wp:effectExtent l="0" t="0" r="66675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23431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74.2pt;margin-top:7.95pt;width:86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110490</wp:posOffset>
                </wp:positionV>
                <wp:extent cx="1181100" cy="438150"/>
                <wp:effectExtent l="38100" t="0" r="1905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197C2D" id="Прямая со стрелкой 5" o:spid="_x0000_s1026" type="#_x0000_t32" style="position:absolute;margin-left:93.45pt;margin-top:8.7pt;width:93pt;height:3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FE31CA" w:rsidRPr="00B54BA9" w:rsidRDefault="00FE31CA" w:rsidP="00FE31C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1CA" w:rsidRPr="00B54BA9" w:rsidRDefault="00FE31CA" w:rsidP="00FE31C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146685</wp:posOffset>
                </wp:positionV>
                <wp:extent cx="2333625" cy="7524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1CA" w:rsidRPr="00BC6F3F" w:rsidRDefault="00FE31CA" w:rsidP="00FE31C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C6F3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Заведующий Донецким СДК – филиал МКУК «</w:t>
                            </w:r>
                            <w:proofErr w:type="spellStart"/>
                            <w:r w:rsidRPr="00BC6F3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Коломыцевский</w:t>
                            </w:r>
                            <w:proofErr w:type="spellEnd"/>
                            <w:r w:rsidRPr="00BC6F3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СДК»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" o:spid="_x0000_s1027" style="position:absolute;left:0;text-align:left;margin-left:276.45pt;margin-top:11.55pt;width:183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">
                <v:textbox>
                  <w:txbxContent>
                    <w:p w:rsidR="00FE31CA" w:rsidRPr="00BC6F3F" w:rsidRDefault="00FE31CA" w:rsidP="00FE31C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C6F3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Заведующий Донецким СДК – филиал МКУК «</w:t>
                      </w:r>
                      <w:proofErr w:type="spellStart"/>
                      <w:r w:rsidRPr="00BC6F3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Коломыцевский</w:t>
                      </w:r>
                      <w:proofErr w:type="spellEnd"/>
                      <w:r w:rsidRPr="00BC6F3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СДК»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146685</wp:posOffset>
                </wp:positionV>
                <wp:extent cx="2028825" cy="523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1CA" w:rsidRPr="00BC6F3F" w:rsidRDefault="00FE31CA" w:rsidP="00FE31C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C6F3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Художественный руководитель</w:t>
                            </w:r>
                          </w:p>
                          <w:p w:rsidR="00FE31CA" w:rsidRPr="00121617" w:rsidRDefault="00FE31CA" w:rsidP="00FE31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1617">
                              <w:rPr>
                                <w:sz w:val="20"/>
                                <w:szCs w:val="20"/>
                              </w:rPr>
                              <w:t>МКУК «</w:t>
                            </w:r>
                            <w:proofErr w:type="spellStart"/>
                            <w:r w:rsidRPr="00121617">
                              <w:rPr>
                                <w:sz w:val="20"/>
                                <w:szCs w:val="20"/>
                              </w:rPr>
                              <w:t>Коломыцевский</w:t>
                            </w:r>
                            <w:proofErr w:type="spellEnd"/>
                            <w:r w:rsidRPr="00121617">
                              <w:rPr>
                                <w:sz w:val="20"/>
                                <w:szCs w:val="20"/>
                              </w:rPr>
                              <w:t xml:space="preserve"> СДК»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3" o:spid="_x0000_s1028" style="position:absolute;left:0;text-align:left;margin-left:.45pt;margin-top:11.55pt;width:159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">
                <v:textbox>
                  <w:txbxContent>
                    <w:p w:rsidR="00FE31CA" w:rsidRPr="00BC6F3F" w:rsidRDefault="00FE31CA" w:rsidP="00FE31C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C6F3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Художественный руководитель</w:t>
                      </w:r>
                    </w:p>
                    <w:p w:rsidR="00FE31CA" w:rsidRPr="00121617" w:rsidRDefault="00FE31CA" w:rsidP="00FE31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1617">
                        <w:rPr>
                          <w:sz w:val="20"/>
                          <w:szCs w:val="20"/>
                        </w:rPr>
                        <w:t>МКУК «</w:t>
                      </w:r>
                      <w:proofErr w:type="spellStart"/>
                      <w:r w:rsidRPr="00121617">
                        <w:rPr>
                          <w:sz w:val="20"/>
                          <w:szCs w:val="20"/>
                        </w:rPr>
                        <w:t>Коломыцевский</w:t>
                      </w:r>
                      <w:proofErr w:type="spellEnd"/>
                      <w:r w:rsidRPr="00121617">
                        <w:rPr>
                          <w:sz w:val="20"/>
                          <w:szCs w:val="20"/>
                        </w:rPr>
                        <w:t xml:space="preserve"> СДК»</w:t>
                      </w:r>
                    </w:p>
                  </w:txbxContent>
                </v:textbox>
              </v:rect>
            </w:pict>
          </mc:Fallback>
        </mc:AlternateContent>
      </w:r>
    </w:p>
    <w:p w:rsidR="00FE31CA" w:rsidRPr="00B54BA9" w:rsidRDefault="00FE31CA" w:rsidP="00FE31C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1CA" w:rsidRPr="00B54BA9" w:rsidRDefault="00FE31CA" w:rsidP="00FE3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E31CA" w:rsidRPr="00B54BA9" w:rsidRDefault="00FE31CA" w:rsidP="00FE3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E31CA" w:rsidRPr="00B54BA9" w:rsidRDefault="00FE31CA" w:rsidP="00FE31C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CA" w:rsidRPr="00B54BA9" w:rsidRDefault="00FE31CA" w:rsidP="00FE31CA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" w:name="_Toc533146421"/>
      <w:r w:rsidRPr="00B54B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Раздел 3. Персонал учреждения.</w:t>
      </w:r>
      <w:bookmarkEnd w:id="2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12"/>
        <w:gridCol w:w="2659"/>
      </w:tblGrid>
      <w:tr w:rsidR="00FE31CA" w:rsidRPr="00B54BA9" w:rsidTr="00EF10A4">
        <w:trPr>
          <w:trHeight w:val="155"/>
        </w:trPr>
        <w:tc>
          <w:tcPr>
            <w:tcW w:w="3611" w:type="pct"/>
          </w:tcPr>
          <w:p w:rsidR="00FE31CA" w:rsidRPr="00B54BA9" w:rsidRDefault="00FE31CA" w:rsidP="00EF10A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54BA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1389" w:type="pct"/>
          </w:tcPr>
          <w:p w:rsidR="00FE31CA" w:rsidRPr="00B54BA9" w:rsidRDefault="00FE31CA" w:rsidP="00EF1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B54BA9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Кол-во человек</w:t>
            </w:r>
          </w:p>
        </w:tc>
      </w:tr>
      <w:tr w:rsidR="00FE31CA" w:rsidRPr="00B54BA9" w:rsidTr="00EF10A4">
        <w:trPr>
          <w:trHeight w:val="155"/>
        </w:trPr>
        <w:tc>
          <w:tcPr>
            <w:tcW w:w="3611" w:type="pct"/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B54BA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Всего работников (кроме тех. персонала)</w:t>
            </w:r>
          </w:p>
        </w:tc>
        <w:tc>
          <w:tcPr>
            <w:tcW w:w="1389" w:type="pct"/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 w:rsidRPr="00B54BA9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2</w:t>
            </w:r>
          </w:p>
        </w:tc>
      </w:tr>
      <w:tr w:rsidR="00FE31CA" w:rsidRPr="00B54BA9" w:rsidTr="00EF10A4">
        <w:trPr>
          <w:trHeight w:val="155"/>
        </w:trPr>
        <w:tc>
          <w:tcPr>
            <w:tcW w:w="3611" w:type="pct"/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B54BA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Из них – специалистов культурно-досуговой деятельности</w:t>
            </w:r>
          </w:p>
        </w:tc>
        <w:tc>
          <w:tcPr>
            <w:tcW w:w="1389" w:type="pct"/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 w:rsidRPr="00B54BA9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1</w:t>
            </w:r>
          </w:p>
        </w:tc>
      </w:tr>
      <w:tr w:rsidR="00FE31CA" w:rsidRPr="00B54BA9" w:rsidTr="00EF10A4">
        <w:trPr>
          <w:trHeight w:val="155"/>
        </w:trPr>
        <w:tc>
          <w:tcPr>
            <w:tcW w:w="3611" w:type="pct"/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B54BA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Из общего числа работников:</w:t>
            </w:r>
          </w:p>
        </w:tc>
        <w:tc>
          <w:tcPr>
            <w:tcW w:w="1389" w:type="pct"/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B54BA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FE31CA" w:rsidRPr="00B54BA9" w:rsidTr="00EF10A4">
        <w:trPr>
          <w:trHeight w:val="155"/>
        </w:trPr>
        <w:tc>
          <w:tcPr>
            <w:tcW w:w="3611" w:type="pct"/>
            <w:vMerge w:val="restart"/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B54BA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внешних совместителей</w:t>
            </w:r>
          </w:p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B54BA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внутренних совместителей</w:t>
            </w:r>
          </w:p>
        </w:tc>
        <w:tc>
          <w:tcPr>
            <w:tcW w:w="1389" w:type="pct"/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FE31CA" w:rsidRPr="00B54BA9" w:rsidTr="00EF10A4">
        <w:trPr>
          <w:trHeight w:val="155"/>
        </w:trPr>
        <w:tc>
          <w:tcPr>
            <w:tcW w:w="3611" w:type="pct"/>
            <w:vMerge/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389" w:type="pct"/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FE31CA" w:rsidRPr="00B54BA9" w:rsidTr="00EF10A4">
        <w:trPr>
          <w:trHeight w:val="270"/>
        </w:trPr>
        <w:tc>
          <w:tcPr>
            <w:tcW w:w="3611" w:type="pct"/>
            <w:tcBorders>
              <w:bottom w:val="single" w:sz="4" w:space="0" w:color="auto"/>
            </w:tcBorders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B54BA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Гендерная характеристика (</w:t>
            </w:r>
            <w:r w:rsidRPr="00B54BA9">
              <w:rPr>
                <w:rFonts w:ascii="Times New Roman" w:eastAsia="Calibri" w:hAnsi="Times New Roman" w:cs="Times New Roman"/>
                <w:i/>
                <w:color w:val="000000"/>
                <w:sz w:val="27"/>
                <w:szCs w:val="27"/>
              </w:rPr>
              <w:t>из числа</w:t>
            </w:r>
            <w:r w:rsidRPr="00B54BA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B54BA9">
              <w:rPr>
                <w:rFonts w:ascii="Times New Roman" w:eastAsia="Calibri" w:hAnsi="Times New Roman" w:cs="Times New Roman"/>
                <w:i/>
                <w:color w:val="000000"/>
                <w:sz w:val="27"/>
                <w:szCs w:val="27"/>
              </w:rPr>
              <w:t>специалистов культурно-досуговой деятельности)</w:t>
            </w:r>
          </w:p>
        </w:tc>
        <w:tc>
          <w:tcPr>
            <w:tcW w:w="1389" w:type="pct"/>
            <w:tcBorders>
              <w:bottom w:val="single" w:sz="4" w:space="0" w:color="auto"/>
            </w:tcBorders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FE31CA" w:rsidRPr="00B54BA9" w:rsidTr="00EF10A4">
        <w:trPr>
          <w:trHeight w:val="270"/>
        </w:trPr>
        <w:tc>
          <w:tcPr>
            <w:tcW w:w="3611" w:type="pct"/>
            <w:vMerge w:val="restart"/>
            <w:tcBorders>
              <w:top w:val="single" w:sz="4" w:space="0" w:color="auto"/>
            </w:tcBorders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54BA9">
              <w:rPr>
                <w:rFonts w:ascii="Times New Roman" w:eastAsia="Calibri" w:hAnsi="Times New Roman" w:cs="Times New Roman"/>
                <w:sz w:val="27"/>
                <w:szCs w:val="27"/>
              </w:rPr>
              <w:t>- женщин</w:t>
            </w:r>
          </w:p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54BA9">
              <w:rPr>
                <w:rFonts w:ascii="Times New Roman" w:eastAsia="Calibri" w:hAnsi="Times New Roman" w:cs="Times New Roman"/>
                <w:sz w:val="27"/>
                <w:szCs w:val="27"/>
              </w:rPr>
              <w:t>- мужчин</w:t>
            </w: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54BA9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</w:tr>
      <w:tr w:rsidR="00FE31CA" w:rsidRPr="00B54BA9" w:rsidTr="00EF10A4">
        <w:trPr>
          <w:trHeight w:val="258"/>
        </w:trPr>
        <w:tc>
          <w:tcPr>
            <w:tcW w:w="3611" w:type="pct"/>
            <w:vMerge/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1389" w:type="pct"/>
            <w:tcBorders>
              <w:top w:val="single" w:sz="4" w:space="0" w:color="auto"/>
            </w:tcBorders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54BA9"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</w:p>
        </w:tc>
      </w:tr>
      <w:tr w:rsidR="00FE31CA" w:rsidRPr="00B54BA9" w:rsidTr="00EF10A4">
        <w:trPr>
          <w:trHeight w:val="155"/>
        </w:trPr>
        <w:tc>
          <w:tcPr>
            <w:tcW w:w="3611" w:type="pct"/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</w:rPr>
            </w:pPr>
            <w:r w:rsidRPr="00B54BA9">
              <w:rPr>
                <w:rFonts w:ascii="Times New Roman" w:eastAsia="Calibri" w:hAnsi="Times New Roman" w:cs="Times New Roman"/>
                <w:sz w:val="27"/>
                <w:szCs w:val="27"/>
              </w:rPr>
              <w:t>Средний возраст специалистов культурно-досуговой деятельности</w:t>
            </w:r>
          </w:p>
        </w:tc>
        <w:tc>
          <w:tcPr>
            <w:tcW w:w="1389" w:type="pct"/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54BA9">
              <w:rPr>
                <w:rFonts w:ascii="Times New Roman" w:eastAsia="Calibri" w:hAnsi="Times New Roman" w:cs="Times New Roman"/>
                <w:sz w:val="27"/>
                <w:szCs w:val="27"/>
              </w:rPr>
              <w:t>45</w:t>
            </w:r>
          </w:p>
        </w:tc>
      </w:tr>
      <w:tr w:rsidR="00FE31CA" w:rsidRPr="00B54BA9" w:rsidTr="00EF10A4">
        <w:trPr>
          <w:trHeight w:val="262"/>
        </w:trPr>
        <w:tc>
          <w:tcPr>
            <w:tcW w:w="3611" w:type="pct"/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54BA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Количество вакансий </w:t>
            </w:r>
            <w:r w:rsidRPr="00B54BA9">
              <w:rPr>
                <w:rFonts w:ascii="Times New Roman" w:eastAsia="Calibri" w:hAnsi="Times New Roman" w:cs="Times New Roman"/>
                <w:i/>
                <w:sz w:val="27"/>
                <w:szCs w:val="27"/>
              </w:rPr>
              <w:t>(указать по специализациям)</w:t>
            </w:r>
          </w:p>
        </w:tc>
        <w:tc>
          <w:tcPr>
            <w:tcW w:w="1389" w:type="pct"/>
          </w:tcPr>
          <w:p w:rsidR="00FE31CA" w:rsidRPr="00B54BA9" w:rsidRDefault="00FE31CA" w:rsidP="00EF10A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54BA9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</w:p>
        </w:tc>
      </w:tr>
    </w:tbl>
    <w:p w:rsidR="00FE31CA" w:rsidRPr="00B54BA9" w:rsidRDefault="00FE31CA" w:rsidP="00FE31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4BA9">
        <w:rPr>
          <w:rFonts w:ascii="Times New Roman" w:eastAsia="Calibri" w:hAnsi="Times New Roman" w:cs="Times New Roman"/>
          <w:sz w:val="27"/>
          <w:szCs w:val="27"/>
        </w:rPr>
        <w:t xml:space="preserve">всего работников: </w:t>
      </w:r>
      <w:r w:rsidRPr="00B54BA9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2 </w:t>
      </w:r>
      <w:r w:rsidRPr="00B54BA9">
        <w:rPr>
          <w:rFonts w:ascii="Times New Roman" w:eastAsia="Calibri" w:hAnsi="Times New Roman" w:cs="Times New Roman"/>
          <w:sz w:val="27"/>
          <w:szCs w:val="27"/>
        </w:rPr>
        <w:t>человека, из них, работающих по совместительству – 1 че</w:t>
      </w:r>
      <w:r>
        <w:rPr>
          <w:rFonts w:ascii="Times New Roman" w:eastAsia="Calibri" w:hAnsi="Times New Roman" w:cs="Times New Roman"/>
          <w:sz w:val="27"/>
          <w:szCs w:val="27"/>
        </w:rPr>
        <w:t xml:space="preserve">ловек 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>50%), в сравнении с 2017</w:t>
      </w:r>
      <w:r w:rsidRPr="00B54BA9">
        <w:rPr>
          <w:rFonts w:ascii="Times New Roman" w:eastAsia="Calibri" w:hAnsi="Times New Roman" w:cs="Times New Roman"/>
          <w:sz w:val="27"/>
          <w:szCs w:val="27"/>
        </w:rPr>
        <w:t xml:space="preserve"> годом количество основных работников по отношению к работающим по совместительству </w:t>
      </w:r>
      <w:r>
        <w:rPr>
          <w:rFonts w:ascii="Times New Roman" w:eastAsia="Calibri" w:hAnsi="Times New Roman" w:cs="Times New Roman"/>
          <w:sz w:val="27"/>
          <w:szCs w:val="27"/>
        </w:rPr>
        <w:t xml:space="preserve">осталось не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изменным</w:t>
      </w:r>
      <w:proofErr w:type="spellEnd"/>
      <w:r w:rsidRPr="00B54BA9">
        <w:rPr>
          <w:rFonts w:ascii="Times New Roman" w:eastAsia="Calibri" w:hAnsi="Times New Roman" w:cs="Times New Roman"/>
          <w:sz w:val="27"/>
          <w:szCs w:val="27"/>
        </w:rPr>
        <w:t>. Из общего числа работников: специалистов культурно-досуговой деятельности – 1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54BA9">
        <w:rPr>
          <w:rFonts w:ascii="Times New Roman" w:eastAsia="Calibri" w:hAnsi="Times New Roman" w:cs="Times New Roman"/>
          <w:sz w:val="27"/>
          <w:szCs w:val="27"/>
        </w:rPr>
        <w:t>человек (50%), из них, работающих по совместительству – 1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54BA9">
        <w:rPr>
          <w:rFonts w:ascii="Times New Roman" w:eastAsia="Calibri" w:hAnsi="Times New Roman" w:cs="Times New Roman"/>
          <w:sz w:val="27"/>
          <w:szCs w:val="27"/>
        </w:rPr>
        <w:t>человек (50%).</w:t>
      </w:r>
    </w:p>
    <w:p w:rsidR="00FE31CA" w:rsidRPr="00B54BA9" w:rsidRDefault="00FE31CA" w:rsidP="00FE31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4BA9">
        <w:rPr>
          <w:rFonts w:ascii="Times New Roman" w:eastAsia="Calibri" w:hAnsi="Times New Roman" w:cs="Times New Roman"/>
          <w:sz w:val="27"/>
          <w:szCs w:val="27"/>
        </w:rPr>
        <w:t>Средняя зарплата по учреждению</w:t>
      </w:r>
      <w:r>
        <w:rPr>
          <w:rFonts w:ascii="Times New Roman" w:eastAsia="Calibri" w:hAnsi="Times New Roman" w:cs="Times New Roman"/>
          <w:sz w:val="27"/>
          <w:szCs w:val="27"/>
        </w:rPr>
        <w:t xml:space="preserve"> 26097 руб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B54BA9">
        <w:rPr>
          <w:rFonts w:ascii="Times New Roman" w:eastAsia="Calibri" w:hAnsi="Times New Roman" w:cs="Times New Roman"/>
          <w:sz w:val="27"/>
          <w:szCs w:val="27"/>
        </w:rPr>
        <w:t>.</w:t>
      </w:r>
      <w:proofErr w:type="gramEnd"/>
    </w:p>
    <w:p w:rsidR="00FE31CA" w:rsidRPr="00B54BA9" w:rsidRDefault="00FE31CA" w:rsidP="00FE31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4BA9">
        <w:rPr>
          <w:rFonts w:ascii="Times New Roman" w:eastAsia="Calibri" w:hAnsi="Times New Roman" w:cs="Times New Roman"/>
          <w:sz w:val="27"/>
          <w:szCs w:val="27"/>
        </w:rPr>
        <w:t>Из числа специалистов культурно-досуговой деятельности:</w:t>
      </w:r>
    </w:p>
    <w:p w:rsidR="00FE31CA" w:rsidRPr="00B54BA9" w:rsidRDefault="00FE31CA" w:rsidP="00FE31C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4BA9">
        <w:rPr>
          <w:rFonts w:ascii="Times New Roman" w:eastAsia="Calibri" w:hAnsi="Times New Roman" w:cs="Times New Roman"/>
          <w:sz w:val="27"/>
          <w:szCs w:val="27"/>
        </w:rPr>
        <w:t>- высшее (проф</w:t>
      </w:r>
      <w:r>
        <w:rPr>
          <w:rFonts w:ascii="Times New Roman" w:eastAsia="Calibri" w:hAnsi="Times New Roman" w:cs="Times New Roman"/>
          <w:sz w:val="27"/>
          <w:szCs w:val="27"/>
        </w:rPr>
        <w:t xml:space="preserve">ильное) образование имеют 0  </w:t>
      </w:r>
      <w:r w:rsidRPr="00B54BA9">
        <w:rPr>
          <w:rFonts w:ascii="Times New Roman" w:eastAsia="Calibri" w:hAnsi="Times New Roman" w:cs="Times New Roman"/>
          <w:sz w:val="27"/>
          <w:szCs w:val="27"/>
        </w:rPr>
        <w:t xml:space="preserve">человек </w:t>
      </w:r>
      <w:proofErr w:type="gramStart"/>
      <w:r w:rsidRPr="00B54BA9">
        <w:rPr>
          <w:rFonts w:ascii="Times New Roman" w:eastAsia="Calibri" w:hAnsi="Times New Roman" w:cs="Times New Roman"/>
          <w:sz w:val="27"/>
          <w:szCs w:val="27"/>
        </w:rPr>
        <w:t xml:space="preserve">( </w:t>
      </w:r>
      <w:proofErr w:type="gramEnd"/>
      <w:r w:rsidRPr="00B54BA9">
        <w:rPr>
          <w:rFonts w:ascii="Times New Roman" w:eastAsia="Calibri" w:hAnsi="Times New Roman" w:cs="Times New Roman"/>
          <w:sz w:val="27"/>
          <w:szCs w:val="27"/>
        </w:rPr>
        <w:t>0 %);</w:t>
      </w:r>
    </w:p>
    <w:p w:rsidR="00FE31CA" w:rsidRPr="00B54BA9" w:rsidRDefault="00FE31CA" w:rsidP="00FE31C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4BA9">
        <w:rPr>
          <w:rFonts w:ascii="Times New Roman" w:eastAsia="Calibri" w:hAnsi="Times New Roman" w:cs="Times New Roman"/>
          <w:sz w:val="27"/>
          <w:szCs w:val="27"/>
        </w:rPr>
        <w:t xml:space="preserve">- среднее специальное (среднее профессиональное) – 1 человек </w:t>
      </w:r>
      <w:proofErr w:type="gramStart"/>
      <w:r w:rsidRPr="00B54BA9">
        <w:rPr>
          <w:rFonts w:ascii="Times New Roman" w:eastAsia="Calibri" w:hAnsi="Times New Roman" w:cs="Times New Roman"/>
          <w:sz w:val="27"/>
          <w:szCs w:val="27"/>
        </w:rPr>
        <w:t xml:space="preserve">( </w:t>
      </w:r>
      <w:proofErr w:type="gramEnd"/>
      <w:r w:rsidRPr="00B54BA9">
        <w:rPr>
          <w:rFonts w:ascii="Times New Roman" w:eastAsia="Calibri" w:hAnsi="Times New Roman" w:cs="Times New Roman"/>
          <w:sz w:val="27"/>
          <w:szCs w:val="27"/>
        </w:rPr>
        <w:t>50%);</w:t>
      </w:r>
    </w:p>
    <w:p w:rsidR="00FE31CA" w:rsidRPr="00B54BA9" w:rsidRDefault="00FE31CA" w:rsidP="00FE31C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4BA9">
        <w:rPr>
          <w:rFonts w:ascii="Times New Roman" w:eastAsia="Calibri" w:hAnsi="Times New Roman" w:cs="Times New Roman"/>
          <w:sz w:val="27"/>
          <w:szCs w:val="27"/>
        </w:rPr>
        <w:t xml:space="preserve">-  обучающихся в высших учебных заведениях – 1 человек(50%). </w:t>
      </w:r>
    </w:p>
    <w:p w:rsidR="00FE31CA" w:rsidRPr="00B54BA9" w:rsidRDefault="00FE31CA" w:rsidP="00FE31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4BA9">
        <w:rPr>
          <w:rFonts w:ascii="Times New Roman" w:eastAsia="Calibri" w:hAnsi="Times New Roman" w:cs="Times New Roman"/>
          <w:sz w:val="27"/>
          <w:szCs w:val="27"/>
        </w:rPr>
        <w:t>Стаж работы в отрасли творческих работников:</w:t>
      </w:r>
    </w:p>
    <w:p w:rsidR="00FE31CA" w:rsidRPr="00B54BA9" w:rsidRDefault="00FE31CA" w:rsidP="00FE31C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4BA9">
        <w:rPr>
          <w:rFonts w:ascii="Times New Roman" w:eastAsia="Calibri" w:hAnsi="Times New Roman" w:cs="Times New Roman"/>
          <w:sz w:val="27"/>
          <w:szCs w:val="27"/>
        </w:rPr>
        <w:t>- до 1 года – 0 чел. (0%);</w:t>
      </w:r>
    </w:p>
    <w:p w:rsidR="00FE31CA" w:rsidRPr="00B54BA9" w:rsidRDefault="00FE31CA" w:rsidP="00FE31C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4BA9">
        <w:rPr>
          <w:rFonts w:ascii="Times New Roman" w:eastAsia="Calibri" w:hAnsi="Times New Roman" w:cs="Times New Roman"/>
          <w:sz w:val="27"/>
          <w:szCs w:val="27"/>
        </w:rPr>
        <w:t>- от 1 года до 5 лет – 1 чел. (50%);</w:t>
      </w:r>
    </w:p>
    <w:p w:rsidR="00FE31CA" w:rsidRPr="00B54BA9" w:rsidRDefault="00FE31CA" w:rsidP="00FE31C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4BA9">
        <w:rPr>
          <w:rFonts w:ascii="Times New Roman" w:eastAsia="Calibri" w:hAnsi="Times New Roman" w:cs="Times New Roman"/>
          <w:sz w:val="27"/>
          <w:szCs w:val="27"/>
        </w:rPr>
        <w:t>- от 5 до 10 лет – 0 чел. (0%);</w:t>
      </w:r>
    </w:p>
    <w:p w:rsidR="00FE31CA" w:rsidRPr="00B54BA9" w:rsidRDefault="00FE31CA" w:rsidP="00FE31C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54BA9">
        <w:rPr>
          <w:rFonts w:ascii="Times New Roman" w:eastAsia="Calibri" w:hAnsi="Times New Roman" w:cs="Times New Roman"/>
          <w:sz w:val="27"/>
          <w:szCs w:val="27"/>
        </w:rPr>
        <w:t>- свыше 10 лет – 1чел. (50%).</w:t>
      </w:r>
    </w:p>
    <w:p w:rsidR="00FE31CA" w:rsidRPr="00B54BA9" w:rsidRDefault="00FE31CA" w:rsidP="00FE31CA">
      <w:pPr>
        <w:keepNext/>
        <w:spacing w:after="0" w:line="240" w:lineRule="auto"/>
        <w:outlineLvl w:val="1"/>
        <w:rPr>
          <w:rFonts w:ascii="Calibri" w:eastAsia="Calibri" w:hAnsi="Calibri" w:cs="Times New Roman"/>
        </w:rPr>
      </w:pPr>
      <w:bookmarkStart w:id="3" w:name="_Toc533146422"/>
      <w:bookmarkEnd w:id="1"/>
      <w:r w:rsidRPr="00B54B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  </w:t>
      </w:r>
      <w:bookmarkEnd w:id="3"/>
    </w:p>
    <w:p w:rsidR="00632A35" w:rsidRDefault="00A3525B"/>
    <w:sectPr w:rsidR="0063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48E5"/>
    <w:multiLevelType w:val="hybridMultilevel"/>
    <w:tmpl w:val="2542B05C"/>
    <w:lvl w:ilvl="0" w:tplc="5D8E6848">
      <w:start w:val="1"/>
      <w:numFmt w:val="decimal"/>
      <w:lvlText w:val="%1."/>
      <w:lvlJc w:val="left"/>
      <w:pPr>
        <w:ind w:left="3762" w:hanging="360"/>
      </w:pPr>
      <w:rPr>
        <w:rFonts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CC"/>
    <w:rsid w:val="000474CC"/>
    <w:rsid w:val="00477450"/>
    <w:rsid w:val="005F25DA"/>
    <w:rsid w:val="00A3525B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</dc:creator>
  <cp:lastModifiedBy>Яна Карпенко</cp:lastModifiedBy>
  <cp:revision>2</cp:revision>
  <dcterms:created xsi:type="dcterms:W3CDTF">2019-10-01T13:16:00Z</dcterms:created>
  <dcterms:modified xsi:type="dcterms:W3CDTF">2019-10-01T13:16:00Z</dcterms:modified>
</cp:coreProperties>
</file>